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59" w:rsidRPr="00990159" w:rsidRDefault="009E1287" w:rsidP="009901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9E1287">
        <w:rPr>
          <w:rFonts w:ascii="inherit" w:eastAsia="Times New Roman" w:hAnsi="inherit" w:cs="Times New Roman"/>
          <w:noProof/>
          <w:sz w:val="15"/>
          <w:szCs w:val="15"/>
        </w:rPr>
        <w:drawing>
          <wp:inline distT="0" distB="0" distL="0" distR="0">
            <wp:extent cx="1584370" cy="721217"/>
            <wp:effectExtent l="19050" t="0" r="0" b="0"/>
            <wp:docPr id="5" name="Picture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3" descr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2820" cy="7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287" w:rsidRPr="00990159" w:rsidRDefault="00990159" w:rsidP="009E1287">
      <w:pPr>
        <w:shd w:val="clear" w:color="auto" w:fill="FFFFFF"/>
        <w:spacing w:after="101" w:line="240" w:lineRule="auto"/>
        <w:jc w:val="right"/>
        <w:textAlignment w:val="baseline"/>
        <w:rPr>
          <w:rFonts w:ascii="inherit" w:eastAsia="Times New Roman" w:hAnsi="inherit" w:cs="Times New Roman"/>
          <w:caps/>
          <w:color w:val="ABABAB"/>
          <w:sz w:val="18"/>
          <w:szCs w:val="18"/>
        </w:rPr>
      </w:pPr>
      <w:r w:rsidRPr="00990159">
        <w:rPr>
          <w:rFonts w:ascii="inherit" w:eastAsia="Times New Roman" w:hAnsi="inherit" w:cs="Arial"/>
          <w:color w:val="01AEFD"/>
          <w:sz w:val="14"/>
          <w:szCs w:val="14"/>
        </w:rPr>
        <w:t>Tel: +977-1-4</w:t>
      </w:r>
      <w:r w:rsidR="009E1287">
        <w:rPr>
          <w:rFonts w:ascii="inherit" w:eastAsia="Times New Roman" w:hAnsi="inherit" w:cs="Arial"/>
          <w:color w:val="01AEFD"/>
          <w:sz w:val="14"/>
          <w:szCs w:val="14"/>
        </w:rPr>
        <w:t>107138, 4107198</w:t>
      </w:r>
      <w:r w:rsidRPr="00990159">
        <w:rPr>
          <w:rFonts w:ascii="inherit" w:eastAsia="Times New Roman" w:hAnsi="inherit" w:cs="Arial"/>
          <w:color w:val="01AEFD"/>
          <w:sz w:val="14"/>
          <w:szCs w:val="14"/>
        </w:rPr>
        <w:t xml:space="preserve">, </w:t>
      </w:r>
    </w:p>
    <w:p w:rsidR="00990159" w:rsidRPr="00990159" w:rsidRDefault="00990159" w:rsidP="00990159">
      <w:pPr>
        <w:spacing w:after="0" w:line="487" w:lineRule="atLeast"/>
        <w:textAlignment w:val="baseline"/>
        <w:rPr>
          <w:rFonts w:ascii="inherit" w:eastAsia="Times New Roman" w:hAnsi="inherit" w:cs="Times New Roman"/>
          <w:caps/>
          <w:color w:val="ABABAB"/>
          <w:sz w:val="18"/>
          <w:szCs w:val="18"/>
        </w:rPr>
      </w:pPr>
    </w:p>
    <w:p w:rsidR="00990159" w:rsidRPr="00990159" w:rsidRDefault="00990159" w:rsidP="00990159">
      <w:pPr>
        <w:shd w:val="clear" w:color="auto" w:fill="FFFFFF"/>
        <w:spacing w:after="51" w:line="240" w:lineRule="auto"/>
        <w:textAlignment w:val="baseline"/>
        <w:outlineLvl w:val="0"/>
        <w:rPr>
          <w:rFonts w:ascii="Arial" w:eastAsia="Times New Roman" w:hAnsi="Arial" w:cs="Arial"/>
          <w:color w:val="666666"/>
          <w:kern w:val="36"/>
          <w:sz w:val="30"/>
          <w:szCs w:val="30"/>
        </w:rPr>
      </w:pPr>
      <w:r w:rsidRPr="00990159">
        <w:rPr>
          <w:rFonts w:ascii="Arial" w:eastAsia="Times New Roman" w:hAnsi="Arial" w:cs="Arial"/>
          <w:color w:val="666666"/>
          <w:kern w:val="36"/>
          <w:sz w:val="30"/>
          <w:szCs w:val="30"/>
        </w:rPr>
        <w:t>Scholarship</w:t>
      </w:r>
      <w:r w:rsidR="00D10529">
        <w:rPr>
          <w:rFonts w:ascii="Arial" w:eastAsia="Times New Roman" w:hAnsi="Arial" w:cs="Arial"/>
          <w:color w:val="666666"/>
          <w:kern w:val="36"/>
          <w:sz w:val="30"/>
          <w:szCs w:val="30"/>
        </w:rPr>
        <w:t xml:space="preserve"> at Premier</w:t>
      </w:r>
    </w:p>
    <w:p w:rsidR="00990159" w:rsidRPr="00990159" w:rsidRDefault="009E1287" w:rsidP="009901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5"/>
          <w:szCs w:val="15"/>
        </w:rPr>
      </w:pPr>
      <w:r>
        <w:rPr>
          <w:rFonts w:ascii="inherit" w:eastAsia="Times New Roman" w:hAnsi="inherit" w:cs="Arial"/>
          <w:b/>
          <w:bCs/>
          <w:color w:val="99CC00"/>
          <w:sz w:val="18"/>
        </w:rPr>
        <w:t xml:space="preserve">CG </w:t>
      </w:r>
      <w:r w:rsidR="00990159" w:rsidRPr="00990159">
        <w:rPr>
          <w:rFonts w:ascii="inherit" w:eastAsia="Times New Roman" w:hAnsi="inherit" w:cs="Arial"/>
          <w:b/>
          <w:bCs/>
          <w:color w:val="99CC00"/>
          <w:sz w:val="18"/>
        </w:rPr>
        <w:t>Scholarship schemes</w:t>
      </w:r>
    </w:p>
    <w:tbl>
      <w:tblPr>
        <w:tblW w:w="10091" w:type="dxa"/>
        <w:tblCellMar>
          <w:left w:w="0" w:type="dxa"/>
          <w:right w:w="0" w:type="dxa"/>
        </w:tblCellMar>
        <w:tblLook w:val="04A0"/>
      </w:tblPr>
      <w:tblGrid>
        <w:gridCol w:w="6078"/>
        <w:gridCol w:w="4013"/>
      </w:tblGrid>
      <w:tr w:rsidR="007762C7" w:rsidRPr="00990159" w:rsidTr="009E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990159" w:rsidRPr="00990159" w:rsidRDefault="00990159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90159">
              <w:rPr>
                <w:rFonts w:ascii="inherit" w:eastAsia="Times New Roman" w:hAnsi="inherit" w:cs="Times New Roman"/>
              </w:rPr>
              <w:t xml:space="preserve"> </w:t>
            </w:r>
            <w:r w:rsidR="00D10529" w:rsidRPr="009E1287">
              <w:rPr>
                <w:rFonts w:ascii="inherit" w:eastAsia="Times New Roman" w:hAnsi="inherit" w:cs="Times New Roman"/>
              </w:rPr>
              <w:t xml:space="preserve">SEE Score, Premier </w:t>
            </w:r>
            <w:r w:rsidRPr="00990159">
              <w:rPr>
                <w:rFonts w:ascii="inherit" w:eastAsia="Times New Roman" w:hAnsi="inherit" w:cs="Times New Roman"/>
              </w:rPr>
              <w:t xml:space="preserve">entrance and interview </w:t>
            </w:r>
          </w:p>
        </w:tc>
        <w:tc>
          <w:tcPr>
            <w:tcW w:w="40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990159" w:rsidRPr="00990159" w:rsidRDefault="00990159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  <w:b/>
                <w:bCs/>
              </w:rPr>
              <w:t>Admission and monthly fee 100% off.</w:t>
            </w:r>
          </w:p>
        </w:tc>
      </w:tr>
      <w:tr w:rsidR="007762C7" w:rsidRPr="00990159" w:rsidTr="009E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990159" w:rsidRPr="00990159" w:rsidRDefault="00D10529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</w:rPr>
              <w:t>NEB Scholarship (NEB</w:t>
            </w:r>
            <w:r w:rsidR="00990159" w:rsidRPr="00990159">
              <w:rPr>
                <w:rFonts w:ascii="inherit" w:eastAsia="Times New Roman" w:hAnsi="inherit" w:cs="Times New Roman"/>
              </w:rPr>
              <w:t xml:space="preserve"> Criteria)*</w:t>
            </w:r>
          </w:p>
        </w:tc>
        <w:tc>
          <w:tcPr>
            <w:tcW w:w="40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990159" w:rsidRPr="00990159" w:rsidRDefault="00990159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  <w:b/>
                <w:bCs/>
              </w:rPr>
              <w:t>Admission and monthly fee 100% off.</w:t>
            </w:r>
          </w:p>
        </w:tc>
      </w:tr>
      <w:tr w:rsidR="007762C7" w:rsidRPr="00990159" w:rsidTr="009E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990159" w:rsidRPr="00990159" w:rsidRDefault="00990159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90159">
              <w:rPr>
                <w:rFonts w:ascii="inherit" w:eastAsia="Times New Roman" w:hAnsi="inherit" w:cs="Times New Roman"/>
              </w:rPr>
              <w:t xml:space="preserve">Earthquake Victim Scholarship </w:t>
            </w:r>
            <w:r w:rsidR="00301BFC" w:rsidRPr="009E1287">
              <w:rPr>
                <w:rFonts w:ascii="inherit" w:eastAsia="Times New Roman" w:hAnsi="inherit" w:cs="Times New Roman"/>
              </w:rPr>
              <w:t xml:space="preserve"> Based </w:t>
            </w:r>
            <w:r w:rsidRPr="00990159">
              <w:rPr>
                <w:rFonts w:ascii="inherit" w:eastAsia="Times New Roman" w:hAnsi="inherit" w:cs="Times New Roman"/>
              </w:rPr>
              <w:t>(</w:t>
            </w:r>
            <w:r w:rsidR="00301BFC" w:rsidRPr="009E1287">
              <w:rPr>
                <w:rFonts w:ascii="inherit" w:eastAsia="Times New Roman" w:hAnsi="inherit" w:cs="Times New Roman"/>
              </w:rPr>
              <w:t xml:space="preserve">Students who have lost their </w:t>
            </w:r>
            <w:r w:rsidRPr="00990159">
              <w:rPr>
                <w:rFonts w:ascii="inherit" w:eastAsia="Times New Roman" w:hAnsi="inherit" w:cs="Times New Roman"/>
              </w:rPr>
              <w:t>parents</w:t>
            </w:r>
            <w:r w:rsidR="00301BFC" w:rsidRPr="009E1287">
              <w:rPr>
                <w:rFonts w:ascii="inherit" w:eastAsia="Times New Roman" w:hAnsi="inherit" w:cs="Times New Roman"/>
              </w:rPr>
              <w:t xml:space="preserve"> )</w:t>
            </w:r>
          </w:p>
        </w:tc>
        <w:tc>
          <w:tcPr>
            <w:tcW w:w="40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990159" w:rsidRPr="00990159" w:rsidRDefault="00990159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  <w:b/>
                <w:bCs/>
              </w:rPr>
              <w:t>Admission and monthly fee 100% off.</w:t>
            </w:r>
          </w:p>
        </w:tc>
      </w:tr>
      <w:tr w:rsidR="007762C7" w:rsidRPr="00990159" w:rsidTr="009E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301BFC" w:rsidRPr="00990159" w:rsidRDefault="00301BFC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</w:rPr>
              <w:t>NEB Exam 1</w:t>
            </w:r>
            <w:r w:rsidRPr="009E1287">
              <w:rPr>
                <w:rFonts w:ascii="inherit" w:eastAsia="Times New Roman" w:hAnsi="inherit" w:cs="Times New Roman"/>
                <w:vertAlign w:val="superscript"/>
              </w:rPr>
              <w:t>st</w:t>
            </w:r>
            <w:r w:rsidRPr="009E1287">
              <w:rPr>
                <w:rFonts w:ascii="inherit" w:eastAsia="Times New Roman" w:hAnsi="inherit" w:cs="Times New Roman"/>
              </w:rPr>
              <w:t xml:space="preserve"> Position in Grade XI at P</w:t>
            </w:r>
            <w:r w:rsidR="00C6672B" w:rsidRPr="009E1287">
              <w:rPr>
                <w:rFonts w:ascii="inherit" w:eastAsia="Times New Roman" w:hAnsi="inherit" w:cs="Times New Roman"/>
              </w:rPr>
              <w:t>REMIER</w:t>
            </w:r>
          </w:p>
        </w:tc>
        <w:tc>
          <w:tcPr>
            <w:tcW w:w="40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301BFC" w:rsidRPr="00990159" w:rsidRDefault="00301BFC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  <w:b/>
                <w:bCs/>
              </w:rPr>
              <w:t>Tuition Fee 100% off for one year in grade XII</w:t>
            </w:r>
          </w:p>
        </w:tc>
      </w:tr>
      <w:tr w:rsidR="007762C7" w:rsidRPr="00990159" w:rsidTr="009E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301BFC" w:rsidRPr="00990159" w:rsidRDefault="00301BFC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</w:rPr>
              <w:t>NEB Exam 2</w:t>
            </w:r>
            <w:r w:rsidRPr="009E1287">
              <w:rPr>
                <w:rFonts w:ascii="inherit" w:eastAsia="Times New Roman" w:hAnsi="inherit" w:cs="Times New Roman"/>
                <w:vertAlign w:val="superscript"/>
              </w:rPr>
              <w:t>nd</w:t>
            </w:r>
            <w:r w:rsidRPr="009E1287">
              <w:rPr>
                <w:rFonts w:ascii="inherit" w:eastAsia="Times New Roman" w:hAnsi="inherit" w:cs="Times New Roman"/>
              </w:rPr>
              <w:t xml:space="preserve"> Position in Grade XI at P</w:t>
            </w:r>
            <w:r w:rsidR="00C6672B" w:rsidRPr="009E1287">
              <w:rPr>
                <w:rFonts w:ascii="inherit" w:eastAsia="Times New Roman" w:hAnsi="inherit" w:cs="Times New Roman"/>
              </w:rPr>
              <w:t>REMIER</w:t>
            </w:r>
          </w:p>
        </w:tc>
        <w:tc>
          <w:tcPr>
            <w:tcW w:w="40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301BFC" w:rsidRPr="00990159" w:rsidRDefault="00301BFC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  <w:b/>
                <w:bCs/>
              </w:rPr>
              <w:t>Tuition Fee 50% off for one year in grade XII</w:t>
            </w:r>
          </w:p>
        </w:tc>
      </w:tr>
      <w:tr w:rsidR="007762C7" w:rsidRPr="00990159" w:rsidTr="009E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301BFC" w:rsidRPr="00990159" w:rsidRDefault="00C6672B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</w:rPr>
              <w:t>NEB Exam 3</w:t>
            </w:r>
            <w:r w:rsidRPr="009E1287">
              <w:rPr>
                <w:rFonts w:ascii="inherit" w:eastAsia="Times New Roman" w:hAnsi="inherit" w:cs="Times New Roman"/>
                <w:vertAlign w:val="superscript"/>
              </w:rPr>
              <w:t>rd</w:t>
            </w:r>
            <w:r w:rsidRPr="009E1287">
              <w:rPr>
                <w:rFonts w:ascii="inherit" w:eastAsia="Times New Roman" w:hAnsi="inherit" w:cs="Times New Roman"/>
              </w:rPr>
              <w:t xml:space="preserve"> Position in Grade XI at PREMIER</w:t>
            </w:r>
          </w:p>
        </w:tc>
        <w:tc>
          <w:tcPr>
            <w:tcW w:w="40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301BFC" w:rsidRPr="00990159" w:rsidRDefault="00C6672B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  <w:b/>
                <w:bCs/>
              </w:rPr>
              <w:t>Tuition Fee 25% off for one year in grade XII</w:t>
            </w:r>
          </w:p>
        </w:tc>
      </w:tr>
      <w:tr w:rsidR="007762C7" w:rsidRPr="00990159" w:rsidTr="009E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C6672B" w:rsidRPr="00990159" w:rsidRDefault="00C6672B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90159">
              <w:rPr>
                <w:rFonts w:ascii="inherit" w:eastAsia="Times New Roman" w:hAnsi="inherit" w:cs="Times New Roman"/>
              </w:rPr>
              <w:t xml:space="preserve">Term Exams First Position Holder at </w:t>
            </w:r>
            <w:r w:rsidRPr="009E1287">
              <w:rPr>
                <w:rFonts w:ascii="inherit" w:eastAsia="Times New Roman" w:hAnsi="inherit" w:cs="Times New Roman"/>
              </w:rPr>
              <w:t>PREMIER</w:t>
            </w:r>
          </w:p>
        </w:tc>
        <w:tc>
          <w:tcPr>
            <w:tcW w:w="40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C6672B" w:rsidRPr="00990159" w:rsidRDefault="007901D6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  <w:b/>
                <w:bCs/>
              </w:rPr>
              <w:t>Tuition Fee 60% off for three months</w:t>
            </w:r>
          </w:p>
        </w:tc>
      </w:tr>
      <w:tr w:rsidR="007762C7" w:rsidRPr="00990159" w:rsidTr="009E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C6672B" w:rsidRPr="00990159" w:rsidRDefault="00C6672B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90159">
              <w:rPr>
                <w:rFonts w:ascii="inherit" w:eastAsia="Times New Roman" w:hAnsi="inherit" w:cs="Times New Roman"/>
              </w:rPr>
              <w:t xml:space="preserve">Term Exams Second Position Holder at </w:t>
            </w:r>
            <w:r w:rsidRPr="009E1287">
              <w:rPr>
                <w:rFonts w:ascii="inherit" w:eastAsia="Times New Roman" w:hAnsi="inherit" w:cs="Times New Roman"/>
              </w:rPr>
              <w:t>PREMIER</w:t>
            </w:r>
          </w:p>
        </w:tc>
        <w:tc>
          <w:tcPr>
            <w:tcW w:w="40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C6672B" w:rsidRPr="00990159" w:rsidRDefault="007901D6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  <w:b/>
                <w:bCs/>
              </w:rPr>
              <w:t>Tuition Fee 40% off for three months</w:t>
            </w:r>
          </w:p>
        </w:tc>
      </w:tr>
      <w:tr w:rsidR="007762C7" w:rsidRPr="00990159" w:rsidTr="009E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C6672B" w:rsidRPr="00990159" w:rsidRDefault="00C6672B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90159">
              <w:rPr>
                <w:rFonts w:ascii="inherit" w:eastAsia="Times New Roman" w:hAnsi="inherit" w:cs="Times New Roman"/>
              </w:rPr>
              <w:t xml:space="preserve">Term Exams Third Position Holder at </w:t>
            </w:r>
            <w:r w:rsidRPr="009E1287">
              <w:rPr>
                <w:rFonts w:ascii="inherit" w:eastAsia="Times New Roman" w:hAnsi="inherit" w:cs="Times New Roman"/>
              </w:rPr>
              <w:t>PREMIER</w:t>
            </w:r>
          </w:p>
        </w:tc>
        <w:tc>
          <w:tcPr>
            <w:tcW w:w="40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C6672B" w:rsidRPr="00990159" w:rsidRDefault="007901D6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  <w:b/>
                <w:bCs/>
              </w:rPr>
              <w:t>Tuition Fee 20% off for three months</w:t>
            </w:r>
          </w:p>
        </w:tc>
      </w:tr>
      <w:tr w:rsidR="007762C7" w:rsidRPr="00990159" w:rsidTr="009E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7762C7" w:rsidRPr="00990159" w:rsidRDefault="007762C7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  <w:r w:rsidRPr="009E1287">
              <w:rPr>
                <w:rFonts w:ascii="inherit" w:eastAsia="Times New Roman" w:hAnsi="inherit" w:cs="Times New Roman"/>
              </w:rPr>
              <w:t>PREMIER</w:t>
            </w:r>
            <w:r w:rsidRPr="00990159">
              <w:rPr>
                <w:rFonts w:ascii="inherit" w:eastAsia="Times New Roman" w:hAnsi="inherit" w:cs="Times New Roman"/>
              </w:rPr>
              <w:t xml:space="preserve"> Excellence Award to the highest scorer in average of Grade XI and XII in </w:t>
            </w:r>
            <w:r w:rsidRPr="009E1287">
              <w:rPr>
                <w:rFonts w:ascii="inherit" w:eastAsia="Times New Roman" w:hAnsi="inherit" w:cs="Times New Roman"/>
              </w:rPr>
              <w:t>NEB e</w:t>
            </w:r>
            <w:r w:rsidRPr="00990159">
              <w:rPr>
                <w:rFonts w:ascii="inherit" w:eastAsia="Times New Roman" w:hAnsi="inherit" w:cs="Times New Roman"/>
              </w:rPr>
              <w:t>xams</w:t>
            </w:r>
          </w:p>
        </w:tc>
        <w:tc>
          <w:tcPr>
            <w:tcW w:w="40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7762C7" w:rsidRPr="009E1287" w:rsidRDefault="007762C7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</w:p>
          <w:p w:rsidR="007762C7" w:rsidRPr="00990159" w:rsidRDefault="007762C7" w:rsidP="003F1064">
            <w:pPr>
              <w:spacing w:after="0" w:line="360" w:lineRule="auto"/>
              <w:rPr>
                <w:rFonts w:ascii="inherit" w:eastAsia="Times New Roman" w:hAnsi="inherit" w:cs="Times New Roman"/>
                <w:b/>
                <w:bCs/>
              </w:rPr>
            </w:pPr>
            <w:r w:rsidRPr="009E1287">
              <w:rPr>
                <w:rFonts w:ascii="inherit" w:eastAsia="Times New Roman" w:hAnsi="inherit" w:cs="Times New Roman"/>
                <w:b/>
                <w:bCs/>
              </w:rPr>
              <w:t>Trophy with Cash Prize</w:t>
            </w:r>
          </w:p>
        </w:tc>
      </w:tr>
      <w:tr w:rsidR="007762C7" w:rsidRPr="00990159" w:rsidTr="009E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7762C7" w:rsidRPr="00990159" w:rsidRDefault="007762C7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</w:p>
        </w:tc>
        <w:tc>
          <w:tcPr>
            <w:tcW w:w="40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7762C7" w:rsidRPr="00990159" w:rsidRDefault="007762C7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</w:p>
        </w:tc>
      </w:tr>
      <w:tr w:rsidR="007762C7" w:rsidRPr="00990159" w:rsidTr="009E128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7762C7" w:rsidRPr="009E1287" w:rsidRDefault="007762C7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</w:p>
        </w:tc>
        <w:tc>
          <w:tcPr>
            <w:tcW w:w="40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1" w:type="dxa"/>
              <w:left w:w="101" w:type="dxa"/>
              <w:bottom w:w="51" w:type="dxa"/>
              <w:right w:w="101" w:type="dxa"/>
            </w:tcMar>
            <w:vAlign w:val="bottom"/>
            <w:hideMark/>
          </w:tcPr>
          <w:p w:rsidR="007762C7" w:rsidRPr="009E1287" w:rsidRDefault="007762C7" w:rsidP="003F1064">
            <w:pPr>
              <w:spacing w:after="0" w:line="360" w:lineRule="auto"/>
              <w:rPr>
                <w:rFonts w:ascii="inherit" w:eastAsia="Times New Roman" w:hAnsi="inherit" w:cs="Times New Roman"/>
              </w:rPr>
            </w:pPr>
          </w:p>
        </w:tc>
      </w:tr>
    </w:tbl>
    <w:p w:rsidR="00990159" w:rsidRPr="00990159" w:rsidRDefault="00990159" w:rsidP="003F1064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44444"/>
          <w:sz w:val="32"/>
          <w:szCs w:val="32"/>
        </w:rPr>
      </w:pPr>
      <w:r w:rsidRPr="009E1287">
        <w:rPr>
          <w:rFonts w:ascii="inherit" w:eastAsia="Times New Roman" w:hAnsi="inherit" w:cs="Arial"/>
          <w:b/>
          <w:bCs/>
          <w:color w:val="444444"/>
          <w:sz w:val="32"/>
          <w:szCs w:val="32"/>
        </w:rPr>
        <w:t>Note:</w:t>
      </w:r>
    </w:p>
    <w:p w:rsidR="00990159" w:rsidRPr="00990159" w:rsidRDefault="00990159" w:rsidP="003F1064">
      <w:pPr>
        <w:numPr>
          <w:ilvl w:val="0"/>
          <w:numId w:val="2"/>
        </w:numPr>
        <w:shd w:val="clear" w:color="auto" w:fill="FFFFFF"/>
        <w:spacing w:after="0" w:line="360" w:lineRule="auto"/>
        <w:ind w:left="203"/>
        <w:jc w:val="both"/>
        <w:textAlignment w:val="baseline"/>
        <w:rPr>
          <w:rFonts w:ascii="inherit" w:eastAsia="Times New Roman" w:hAnsi="inherit" w:cs="Arial"/>
          <w:color w:val="444444"/>
        </w:rPr>
      </w:pPr>
      <w:r w:rsidRPr="00990159">
        <w:rPr>
          <w:rFonts w:ascii="inherit" w:eastAsia="Times New Roman" w:hAnsi="inherit" w:cs="Arial"/>
          <w:color w:val="444444"/>
        </w:rPr>
        <w:t>In case of repetition of scholarship to a single candidate under different criteria, single scholarship will be valid for highest value.</w:t>
      </w:r>
    </w:p>
    <w:p w:rsidR="00990159" w:rsidRPr="00990159" w:rsidRDefault="00990159" w:rsidP="003F1064">
      <w:pPr>
        <w:numPr>
          <w:ilvl w:val="0"/>
          <w:numId w:val="3"/>
        </w:numPr>
        <w:shd w:val="clear" w:color="auto" w:fill="FFFFFF"/>
        <w:spacing w:after="0" w:line="360" w:lineRule="auto"/>
        <w:ind w:left="203"/>
        <w:jc w:val="both"/>
        <w:textAlignment w:val="baseline"/>
        <w:rPr>
          <w:rFonts w:ascii="inherit" w:eastAsia="Times New Roman" w:hAnsi="inherit" w:cs="Arial"/>
          <w:color w:val="444444"/>
        </w:rPr>
      </w:pPr>
      <w:r w:rsidRPr="00990159">
        <w:rPr>
          <w:rFonts w:ascii="inherit" w:eastAsia="Times New Roman" w:hAnsi="inherit" w:cs="Arial"/>
          <w:color w:val="444444"/>
        </w:rPr>
        <w:t>Scholarship</w:t>
      </w:r>
      <w:r w:rsidR="007762C7" w:rsidRPr="009E1287">
        <w:rPr>
          <w:rFonts w:ascii="inherit" w:eastAsia="Times New Roman" w:hAnsi="inherit" w:cs="Arial"/>
          <w:color w:val="444444"/>
        </w:rPr>
        <w:t xml:space="preserve"> will be discontinued in Grade XII if the recipients</w:t>
      </w:r>
      <w:r w:rsidRPr="00990159">
        <w:rPr>
          <w:rFonts w:ascii="inherit" w:eastAsia="Times New Roman" w:hAnsi="inherit" w:cs="Arial"/>
          <w:color w:val="444444"/>
        </w:rPr>
        <w:t xml:space="preserve"> fail to maintain their discipline </w:t>
      </w:r>
      <w:proofErr w:type="gramStart"/>
      <w:r w:rsidRPr="00990159">
        <w:rPr>
          <w:rFonts w:ascii="inherit" w:eastAsia="Times New Roman" w:hAnsi="inherit" w:cs="Arial"/>
          <w:color w:val="444444"/>
        </w:rPr>
        <w:t>and also</w:t>
      </w:r>
      <w:proofErr w:type="gramEnd"/>
      <w:r w:rsidRPr="00990159">
        <w:rPr>
          <w:rFonts w:ascii="inherit" w:eastAsia="Times New Roman" w:hAnsi="inherit" w:cs="Arial"/>
          <w:color w:val="444444"/>
        </w:rPr>
        <w:t xml:space="preserve"> fail in any term exams.</w:t>
      </w:r>
    </w:p>
    <w:p w:rsidR="00990159" w:rsidRPr="00990159" w:rsidRDefault="00990159" w:rsidP="003F1064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444444"/>
        </w:rPr>
      </w:pPr>
      <w:r w:rsidRPr="009E1287">
        <w:rPr>
          <w:rFonts w:ascii="inherit" w:eastAsia="Times New Roman" w:hAnsi="inherit" w:cs="Arial"/>
          <w:b/>
          <w:bCs/>
          <w:color w:val="444444"/>
        </w:rPr>
        <w:t xml:space="preserve">* </w:t>
      </w:r>
      <w:r w:rsidR="007762C7" w:rsidRPr="009E1287">
        <w:rPr>
          <w:rFonts w:ascii="inherit" w:eastAsia="Times New Roman" w:hAnsi="inherit" w:cs="Arial"/>
          <w:b/>
          <w:bCs/>
          <w:color w:val="444444"/>
        </w:rPr>
        <w:t>Requirements</w:t>
      </w:r>
      <w:r w:rsidRPr="009E1287">
        <w:rPr>
          <w:rFonts w:ascii="inherit" w:eastAsia="Times New Roman" w:hAnsi="inherit" w:cs="Arial"/>
          <w:b/>
          <w:bCs/>
          <w:color w:val="444444"/>
        </w:rPr>
        <w:t>:</w:t>
      </w:r>
    </w:p>
    <w:p w:rsidR="00990159" w:rsidRPr="00990159" w:rsidRDefault="00990159" w:rsidP="003F1064">
      <w:pPr>
        <w:numPr>
          <w:ilvl w:val="0"/>
          <w:numId w:val="4"/>
        </w:numPr>
        <w:shd w:val="clear" w:color="auto" w:fill="FFFFFF"/>
        <w:spacing w:after="0" w:line="360" w:lineRule="auto"/>
        <w:ind w:left="203"/>
        <w:textAlignment w:val="baseline"/>
        <w:rPr>
          <w:rFonts w:ascii="inherit" w:eastAsia="Times New Roman" w:hAnsi="inherit" w:cs="Arial"/>
          <w:color w:val="444444"/>
        </w:rPr>
      </w:pPr>
      <w:r w:rsidRPr="00990159">
        <w:rPr>
          <w:rFonts w:ascii="inherit" w:eastAsia="Times New Roman" w:hAnsi="inherit" w:cs="Arial"/>
          <w:color w:val="444444"/>
        </w:rPr>
        <w:t xml:space="preserve">fall in the community as prescribed by the </w:t>
      </w:r>
      <w:r w:rsidR="007762C7" w:rsidRPr="009E1287">
        <w:rPr>
          <w:rFonts w:ascii="inherit" w:eastAsia="Times New Roman" w:hAnsi="inherit" w:cs="Arial"/>
          <w:color w:val="444444"/>
        </w:rPr>
        <w:t>NEB</w:t>
      </w:r>
      <w:r w:rsidRPr="00990159">
        <w:rPr>
          <w:rFonts w:ascii="inherit" w:eastAsia="Times New Roman" w:hAnsi="inherit" w:cs="Arial"/>
          <w:color w:val="444444"/>
        </w:rPr>
        <w:t xml:space="preserve"> scholarship Quota;</w:t>
      </w:r>
    </w:p>
    <w:p w:rsidR="00990159" w:rsidRPr="00990159" w:rsidRDefault="007762C7" w:rsidP="003F1064">
      <w:pPr>
        <w:numPr>
          <w:ilvl w:val="0"/>
          <w:numId w:val="4"/>
        </w:numPr>
        <w:shd w:val="clear" w:color="auto" w:fill="FFFFFF"/>
        <w:spacing w:after="0" w:line="360" w:lineRule="auto"/>
        <w:ind w:left="203"/>
        <w:textAlignment w:val="baseline"/>
        <w:rPr>
          <w:rFonts w:ascii="inherit" w:eastAsia="Times New Roman" w:hAnsi="inherit" w:cs="Arial"/>
          <w:color w:val="444444"/>
        </w:rPr>
      </w:pPr>
      <w:r w:rsidRPr="009E1287">
        <w:rPr>
          <w:rFonts w:ascii="inherit" w:eastAsia="Times New Roman" w:hAnsi="inherit" w:cs="Arial"/>
          <w:color w:val="444444"/>
        </w:rPr>
        <w:t>Should have NEB</w:t>
      </w:r>
      <w:r w:rsidR="00990159" w:rsidRPr="00990159">
        <w:rPr>
          <w:rFonts w:ascii="inherit" w:eastAsia="Times New Roman" w:hAnsi="inherit" w:cs="Arial"/>
          <w:color w:val="444444"/>
        </w:rPr>
        <w:t xml:space="preserve"> recommendation letter;</w:t>
      </w:r>
    </w:p>
    <w:p w:rsidR="00990159" w:rsidRPr="00990159" w:rsidRDefault="007762C7" w:rsidP="003F1064">
      <w:pPr>
        <w:numPr>
          <w:ilvl w:val="0"/>
          <w:numId w:val="4"/>
        </w:numPr>
        <w:shd w:val="clear" w:color="auto" w:fill="FFFFFF"/>
        <w:spacing w:after="0" w:line="360" w:lineRule="auto"/>
        <w:ind w:left="203"/>
        <w:textAlignment w:val="baseline"/>
        <w:rPr>
          <w:rFonts w:ascii="inherit" w:eastAsia="Times New Roman" w:hAnsi="inherit" w:cs="Arial"/>
          <w:color w:val="444444"/>
        </w:rPr>
      </w:pPr>
      <w:r w:rsidRPr="009E1287">
        <w:rPr>
          <w:rFonts w:ascii="inherit" w:eastAsia="Times New Roman" w:hAnsi="inherit" w:cs="Arial"/>
          <w:color w:val="444444"/>
        </w:rPr>
        <w:t>Should Score</w:t>
      </w:r>
      <w:r w:rsidR="00990159" w:rsidRPr="00990159">
        <w:rPr>
          <w:rFonts w:ascii="inherit" w:eastAsia="Times New Roman" w:hAnsi="inherit" w:cs="Arial"/>
          <w:color w:val="444444"/>
        </w:rPr>
        <w:t xml:space="preserve"> highest marks in the scholarship test exam among the applicants;</w:t>
      </w:r>
    </w:p>
    <w:p w:rsidR="00990159" w:rsidRPr="00990159" w:rsidRDefault="00990159" w:rsidP="003F1064">
      <w:pPr>
        <w:numPr>
          <w:ilvl w:val="0"/>
          <w:numId w:val="4"/>
        </w:numPr>
        <w:shd w:val="clear" w:color="auto" w:fill="FFFFFF"/>
        <w:spacing w:after="0" w:line="360" w:lineRule="auto"/>
        <w:ind w:left="203"/>
        <w:textAlignment w:val="baseline"/>
        <w:rPr>
          <w:rFonts w:ascii="inherit" w:eastAsia="Times New Roman" w:hAnsi="inherit" w:cs="Arial"/>
          <w:color w:val="444444"/>
        </w:rPr>
      </w:pPr>
      <w:r w:rsidRPr="00990159">
        <w:rPr>
          <w:rFonts w:ascii="inherit" w:eastAsia="Times New Roman" w:hAnsi="inherit" w:cs="Arial"/>
          <w:color w:val="444444"/>
        </w:rPr>
        <w:t>submit the proof of economically poor;</w:t>
      </w:r>
    </w:p>
    <w:p w:rsidR="00990159" w:rsidRPr="00990159" w:rsidRDefault="00990159" w:rsidP="003F1064">
      <w:pPr>
        <w:numPr>
          <w:ilvl w:val="0"/>
          <w:numId w:val="4"/>
        </w:numPr>
        <w:shd w:val="clear" w:color="auto" w:fill="FFFFFF"/>
        <w:spacing w:after="0" w:line="360" w:lineRule="auto"/>
        <w:ind w:left="203"/>
        <w:textAlignment w:val="baseline"/>
        <w:rPr>
          <w:rFonts w:ascii="inherit" w:eastAsia="Times New Roman" w:hAnsi="inherit" w:cs="Arial"/>
          <w:color w:val="444444"/>
        </w:rPr>
      </w:pPr>
      <w:r w:rsidRPr="00990159">
        <w:rPr>
          <w:rFonts w:ascii="inherit" w:eastAsia="Times New Roman" w:hAnsi="inherit" w:cs="Arial"/>
          <w:color w:val="444444"/>
        </w:rPr>
        <w:t>in case of earthquake victim, submit recommendation letter from the local governing body;</w:t>
      </w:r>
    </w:p>
    <w:p w:rsidR="00990159" w:rsidRPr="00990159" w:rsidRDefault="00990159" w:rsidP="003F1064">
      <w:pPr>
        <w:shd w:val="clear" w:color="auto" w:fill="FFFFFF"/>
        <w:spacing w:after="203" w:line="360" w:lineRule="auto"/>
        <w:textAlignment w:val="baseline"/>
        <w:rPr>
          <w:rFonts w:ascii="inherit" w:eastAsia="Times New Roman" w:hAnsi="inherit" w:cs="Arial"/>
          <w:color w:val="444444"/>
        </w:rPr>
      </w:pPr>
      <w:r w:rsidRPr="00990159">
        <w:rPr>
          <w:rFonts w:ascii="inherit" w:eastAsia="Times New Roman" w:hAnsi="inherit" w:cs="Arial"/>
          <w:color w:val="444444"/>
        </w:rPr>
        <w:lastRenderedPageBreak/>
        <w:t>** The college management reserves the right to fix the quota as per situation.</w:t>
      </w:r>
    </w:p>
    <w:sectPr w:rsidR="00990159" w:rsidRPr="00990159" w:rsidSect="009E1287">
      <w:pgSz w:w="12240" w:h="15840"/>
      <w:pgMar w:top="63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CC3"/>
    <w:multiLevelType w:val="multilevel"/>
    <w:tmpl w:val="97E6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E436C"/>
    <w:multiLevelType w:val="multilevel"/>
    <w:tmpl w:val="7EA28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750041D"/>
    <w:multiLevelType w:val="multilevel"/>
    <w:tmpl w:val="E79E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42AC5"/>
    <w:multiLevelType w:val="multilevel"/>
    <w:tmpl w:val="2952AC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990159"/>
    <w:rsid w:val="001B7BA3"/>
    <w:rsid w:val="002F78AC"/>
    <w:rsid w:val="00301BFC"/>
    <w:rsid w:val="003F1064"/>
    <w:rsid w:val="007762C7"/>
    <w:rsid w:val="007901D6"/>
    <w:rsid w:val="00990159"/>
    <w:rsid w:val="009E1287"/>
    <w:rsid w:val="00C6672B"/>
    <w:rsid w:val="00D1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A3"/>
  </w:style>
  <w:style w:type="paragraph" w:styleId="Heading1">
    <w:name w:val="heading 1"/>
    <w:basedOn w:val="Normal"/>
    <w:link w:val="Heading1Char"/>
    <w:uiPriority w:val="9"/>
    <w:qFormat/>
    <w:rsid w:val="00990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90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901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1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901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9015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01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01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015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01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0159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990159"/>
    <w:rPr>
      <w:b/>
      <w:bCs/>
    </w:rPr>
  </w:style>
  <w:style w:type="character" w:customStyle="1" w:styleId="apss-share">
    <w:name w:val="apss-share"/>
    <w:basedOn w:val="DefaultParagraphFont"/>
    <w:rsid w:val="00990159"/>
  </w:style>
  <w:style w:type="character" w:customStyle="1" w:styleId="event-date-day">
    <w:name w:val="event-date-day"/>
    <w:basedOn w:val="DefaultParagraphFont"/>
    <w:rsid w:val="00990159"/>
  </w:style>
  <w:style w:type="character" w:customStyle="1" w:styleId="event-date-month">
    <w:name w:val="event-date-month"/>
    <w:basedOn w:val="DefaultParagraphFont"/>
    <w:rsid w:val="00990159"/>
  </w:style>
  <w:style w:type="paragraph" w:styleId="BalloonText">
    <w:name w:val="Balloon Text"/>
    <w:basedOn w:val="Normal"/>
    <w:link w:val="BalloonTextChar"/>
    <w:uiPriority w:val="99"/>
    <w:semiHidden/>
    <w:unhideWhenUsed/>
    <w:rsid w:val="0099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48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582">
                      <w:marLeft w:val="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3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6062">
                      <w:marLeft w:val="0"/>
                      <w:marRight w:val="0"/>
                      <w:marTop w:val="1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" w:color="DCDCDC"/>
                                    <w:left w:val="single" w:sz="4" w:space="2" w:color="DCDCDC"/>
                                    <w:bottom w:val="single" w:sz="4" w:space="1" w:color="DCDCDC"/>
                                    <w:right w:val="single" w:sz="4" w:space="2" w:color="DCDCDC"/>
                                  </w:divBdr>
                                </w:div>
                              </w:divsChild>
                            </w:div>
                            <w:div w:id="15375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" w:color="DCDCDC"/>
                                    <w:left w:val="single" w:sz="4" w:space="2" w:color="DCDCDC"/>
                                    <w:bottom w:val="single" w:sz="4" w:space="1" w:color="DCDCDC"/>
                                    <w:right w:val="single" w:sz="4" w:space="2" w:color="DCDCDC"/>
                                  </w:divBdr>
                                </w:div>
                              </w:divsChild>
                            </w:div>
                            <w:div w:id="18924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" w:color="DCDCDC"/>
                                    <w:left w:val="single" w:sz="4" w:space="2" w:color="DCDCDC"/>
                                    <w:bottom w:val="single" w:sz="4" w:space="1" w:color="DCDCDC"/>
                                    <w:right w:val="single" w:sz="4" w:space="2" w:color="DCDCDC"/>
                                  </w:divBdr>
                                </w:div>
                              </w:divsChild>
                            </w:div>
                            <w:div w:id="12882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" w:color="DCDCDC"/>
                                    <w:left w:val="single" w:sz="4" w:space="2" w:color="DCDCDC"/>
                                    <w:bottom w:val="single" w:sz="4" w:space="1" w:color="DCDCDC"/>
                                    <w:right w:val="single" w:sz="4" w:space="2" w:color="DCDCDC"/>
                                  </w:divBdr>
                                </w:div>
                              </w:divsChild>
                            </w:div>
                            <w:div w:id="21381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" w:color="DCDCDC"/>
                                    <w:left w:val="single" w:sz="4" w:space="2" w:color="DCDCDC"/>
                                    <w:bottom w:val="single" w:sz="4" w:space="1" w:color="DCDCDC"/>
                                    <w:right w:val="single" w:sz="4" w:space="2" w:color="DCDCDC"/>
                                  </w:divBdr>
                                </w:div>
                              </w:divsChild>
                            </w:div>
                            <w:div w:id="205430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" w:color="DCDCDC"/>
                                    <w:left w:val="single" w:sz="4" w:space="2" w:color="DCDCDC"/>
                                    <w:bottom w:val="single" w:sz="4" w:space="1" w:color="DCDCDC"/>
                                    <w:right w:val="single" w:sz="4" w:space="2" w:color="DCDC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5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0113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F2F2F2"/>
                        <w:right w:val="none" w:sz="0" w:space="0" w:color="auto"/>
                      </w:divBdr>
                      <w:divsChild>
                        <w:div w:id="21433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075213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F2F2F2"/>
                        <w:right w:val="none" w:sz="0" w:space="0" w:color="auto"/>
                      </w:divBdr>
                      <w:divsChild>
                        <w:div w:id="5085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1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alpi-premier</dc:creator>
  <cp:lastModifiedBy>alpi-premier</cp:lastModifiedBy>
  <cp:revision>7</cp:revision>
  <cp:lastPrinted>2019-06-02T09:43:00Z</cp:lastPrinted>
  <dcterms:created xsi:type="dcterms:W3CDTF">2019-06-02T09:42:00Z</dcterms:created>
  <dcterms:modified xsi:type="dcterms:W3CDTF">2019-06-02T10:04:00Z</dcterms:modified>
</cp:coreProperties>
</file>